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662" w:rsidRPr="00142662" w:rsidRDefault="00142662" w:rsidP="001426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142662" w:rsidRPr="00142662" w:rsidRDefault="00142662" w:rsidP="001426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факультативного курса «Лексика и фразеология» для учащихся средних общеобразовательных учебных заведений с обучением на украинском языке разработана  с учетом современных подходов к изучению языков, заложенных в Государственном стандарте базового и полного среднего образования. </w:t>
      </w:r>
    </w:p>
    <w:p w:rsidR="00142662" w:rsidRPr="00142662" w:rsidRDefault="00142662" w:rsidP="001426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Одной из главных целей обучения является развитие устной и письменной речи школьников, необ</w:t>
      </w:r>
      <w:bookmarkStart w:id="0" w:name="_GoBack"/>
      <w:bookmarkEnd w:id="0"/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ходимой для успешной социальной деятельности и понимания диалога русской и украинской культур.</w:t>
      </w:r>
    </w:p>
    <w:p w:rsidR="00142662" w:rsidRPr="00142662" w:rsidRDefault="00142662" w:rsidP="001426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Достижение данной цели предполагает решение следующих задач:</w:t>
      </w:r>
    </w:p>
    <w:p w:rsidR="00142662" w:rsidRPr="00142662" w:rsidRDefault="00142662" w:rsidP="0014266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помочь учащимся овладеть основными сведениями по лексикологии и культуре речи;</w:t>
      </w:r>
    </w:p>
    <w:p w:rsidR="00142662" w:rsidRPr="00142662" w:rsidRDefault="00142662" w:rsidP="0014266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обогащать лексический запас учащихся, способствовать усвоению норм русского литературного языка;</w:t>
      </w:r>
    </w:p>
    <w:p w:rsidR="00142662" w:rsidRPr="00142662" w:rsidRDefault="00142662" w:rsidP="0014266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способствовать приобретению учащимися умений в области орфоэпии и орфографии;</w:t>
      </w:r>
    </w:p>
    <w:p w:rsidR="00142662" w:rsidRPr="00142662" w:rsidRDefault="00142662" w:rsidP="001426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надлежит слову – фундаменту языка, его смысловой и культурно-ценностной основе. В слове закреплены лучшие моральные качества народа.</w:t>
      </w:r>
    </w:p>
    <w:p w:rsidR="00142662" w:rsidRPr="00142662" w:rsidRDefault="00142662" w:rsidP="0014266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Точность и выразительность речи определяется во многом </w:t>
      </w:r>
      <w:proofErr w:type="gramStart"/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богатством</w:t>
      </w:r>
      <w:proofErr w:type="gramEnd"/>
      <w:r w:rsidRPr="00142662">
        <w:rPr>
          <w:rFonts w:ascii="Calibri" w:eastAsia="Calibri" w:hAnsi="Calibri" w:cs="Times New Roman"/>
          <w:sz w:val="28"/>
          <w:szCs w:val="28"/>
          <w:lang w:eastAsia="ru-RU"/>
        </w:rPr>
        <w:t xml:space="preserve"> и 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помочь учащимся познавать язык как феномен, являющийся носителем социального и культурно-исторического опыта народа.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При этом коммуникативная функция языка выдвигается на первый план с целью формирования оптимальных условий для становления духовно богатой личности.</w:t>
      </w:r>
    </w:p>
    <w:p w:rsidR="00142662" w:rsidRPr="00142662" w:rsidRDefault="00142662" w:rsidP="001426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Русский язык в своих лексических единицах, в произведениях устного народного творчества, в художественной литературе хранит и передает от поколения к поколению культуру народа, его историю, образ жизни, традиции, обычаи, мораль, систему ценностей. При этом особая роль </w:t>
      </w:r>
      <w:proofErr w:type="spellStart"/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приразнообразием</w:t>
      </w:r>
      <w:proofErr w:type="spellEnd"/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словарного запаса, умением правильно целесообразно употреблять слова в речи.</w:t>
      </w:r>
    </w:p>
    <w:p w:rsidR="00142662" w:rsidRPr="00142662" w:rsidRDefault="00142662" w:rsidP="001426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Одним из важнейших направлений работы по развитию речи является обогащение словарного запаса учащихся, формирование при этом внимательного и бережного отношения к слову.</w:t>
      </w:r>
    </w:p>
    <w:p w:rsidR="00142662" w:rsidRPr="00142662" w:rsidRDefault="00142662" w:rsidP="001426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Предлагаемая программа факультативных занятий создана в соответствии с основным содержанием раздела «</w:t>
      </w:r>
      <w:proofErr w:type="spellStart"/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Лексика</w:t>
      </w:r>
      <w:proofErr w:type="gramStart"/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.Ф</w:t>
      </w:r>
      <w:proofErr w:type="gramEnd"/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разеология</w:t>
      </w:r>
      <w:proofErr w:type="spellEnd"/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» новых учебных программ по русскому языку (2012 г.)для общеобразовательных учебных заведений с  украинским языком обучения.</w:t>
      </w:r>
    </w:p>
    <w:p w:rsidR="00142662" w:rsidRPr="00142662" w:rsidRDefault="00142662" w:rsidP="001426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Предметом рассмотрения курса стали слово и его лексическое значение, однозначные и многозначные слова, слова с прямым и переносным значением, архаизмы и неологизмы, синонимы, антонимы и омонимы, фразеологизмы, пословицы, поговорки, загадки, крылатые выражения, формулы речевого этикета.</w:t>
      </w:r>
    </w:p>
    <w:p w:rsidR="00142662" w:rsidRPr="00142662" w:rsidRDefault="00142662" w:rsidP="001426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Одним из главных направлений в работе является обобщение, систематизация и расширение представлений учащихся о слове как основной 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единице языка, формирование умения проводить сравнительный анализ русских и украинских пословиц, формул речевого этикета, фразеологизмов, других языковых единиц в целях выявления общего и различного в них значениях.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Работа на факультативных занятиях расширяет и углубляет сведения, полученные учениками на уроках, заинтересовывает школьников не только сообщениями каких-либо новых сведений, но и тем, что уже известные положения предстают перед ними в совершенно новом аспекте, дают почувствовать, что языковой мир очень интересен, увлекателен, разнообразен.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Во время проведения занятий рекомендуются следующие формы работы: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индивидуальная и групповая деятельность учащихся;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работа в парах;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викторины;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конкурсы;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работа со словарями;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отгадывание ребусов, кроссвордов, загадок, шарад, чайнвордов;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контрольные вопросы;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текстовые задания;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словесные игры;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лингвистические задачи;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игры на языковом материале;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домашние задания </w:t>
      </w:r>
      <w:proofErr w:type="spellStart"/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, с предоставлением учащимся выбора варианта;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орфоэпические разминки;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лингвистические эксперименты.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Рекомендуемые виды учебных заданий: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подбор синонимов, антонимов, омонимов, пословиц, поговорок, фразеологизмов, крылатых выражений.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моделирование речевых ситуаций;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составление рассказов, сочинений, загадок, сказок, стихотворений;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сравнение русских и украинских пословиц, поговорок, фразеологизмов.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содержания социокультурной линии обучения на факультативных занятиях по русской лексикологии и фразеологии предусматривает усвоение школьниками материала, раскрывающего страницы исторического прошлого Украины и России, содержащего информацию о выдающихся ученых, знакомящего с репродукциями картин известных русских художников.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Важным аспектом социокультурной работы является формирование у учащихся представления о культуре, обычаях русского народа, умения соблюдать правила общественного поведения, умения устанавливать и </w:t>
      </w: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поддерживать контакты с носителями других культур, учитывать социальные и национальные особенности участников общения.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Достойное место при изучении лексики занимают пословицы, поговорки, загадки, крылатые выражения, тексты из произведений русских писателей, поэтов. Занятия помогают учащимся осваивать различные социальные роли (покупателя, посетителя библиотеки и т.д.). В связи с этим учащиеся усваивают формулы речевого этикета, учатся использовать их в процессе общения, придерживаться определенных правил поведения в общении с представителями различных возрастных групп и статусов.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Обучение русскому языку обеспечивает также развитие социальных навыков учащихся, прежде всего – навыков совместной работы (в парах, небольших группах): учит определять общую учебную цель и пути её достижения; распределять функции и роли совместной деятельности, контролировать её процесс; адекватно оценивать собственное поведение и поведение окружающих; способствует воспитанию у детей самоуважения и уважительного отношения к другим, формированию самооценки, умению положительно оценивать работу другого или высказываться некритически, но доброжелательно; толерантно и спокойно принимать замечания в свой адрес.</w:t>
      </w:r>
    </w:p>
    <w:p w:rsidR="00142662" w:rsidRPr="00142662" w:rsidRDefault="00142662" w:rsidP="00142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Социокультурная линия образования призвана усилить практическую направленность обучению языку, его обращение к реальным жизненным проблемам, решение которых во многом зависит от успешного пользования языком.</w:t>
      </w:r>
    </w:p>
    <w:p w:rsidR="00142662" w:rsidRPr="00142662" w:rsidRDefault="00142662" w:rsidP="001426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662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факультативных занятий рассчитана на учебный год (34 ч.).</w:t>
      </w:r>
    </w:p>
    <w:p w:rsidR="00142662" w:rsidRPr="00142662" w:rsidRDefault="00142662" w:rsidP="001426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F40F9" w:rsidRDefault="005F40F9"/>
    <w:sectPr w:rsidR="005F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659"/>
    <w:multiLevelType w:val="hybridMultilevel"/>
    <w:tmpl w:val="EEF03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9D2F8A"/>
    <w:multiLevelType w:val="hybridMultilevel"/>
    <w:tmpl w:val="E96C7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62"/>
    <w:rsid w:val="00142662"/>
    <w:rsid w:val="005F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874</Words>
  <Characters>4984</Characters>
  <Application>Microsoft Office Word</Application>
  <DocSecurity>0</DocSecurity>
  <Lines>41</Lines>
  <Paragraphs>11</Paragraphs>
  <ScaleCrop>false</ScaleCrop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shv4d</dc:creator>
  <cp:lastModifiedBy>shv4d</cp:lastModifiedBy>
  <cp:revision>1</cp:revision>
  <dcterms:created xsi:type="dcterms:W3CDTF">2015-02-10T21:36:00Z</dcterms:created>
  <dcterms:modified xsi:type="dcterms:W3CDTF">2015-02-10T21:36:00Z</dcterms:modified>
</cp:coreProperties>
</file>